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4" w:rsidRDefault="00194624" w:rsidP="00194624">
      <w:pPr>
        <w:jc w:val="center"/>
        <w:rPr>
          <w:b/>
          <w:sz w:val="32"/>
        </w:rPr>
      </w:pPr>
    </w:p>
    <w:p w:rsidR="00194624" w:rsidRPr="00EF2FA6" w:rsidRDefault="00194624" w:rsidP="00194624">
      <w:pPr>
        <w:jc w:val="center"/>
        <w:rPr>
          <w:b/>
          <w:sz w:val="32"/>
        </w:rPr>
      </w:pPr>
      <w:r>
        <w:rPr>
          <w:b/>
          <w:sz w:val="32"/>
        </w:rPr>
        <w:t xml:space="preserve">ORDINANCE NO. </w:t>
      </w:r>
      <w:r w:rsidR="005D616B">
        <w:rPr>
          <w:b/>
          <w:sz w:val="32"/>
        </w:rPr>
        <w:t>16-2010</w:t>
      </w:r>
    </w:p>
    <w:p w:rsidR="00194624" w:rsidRDefault="00194624" w:rsidP="00194624">
      <w:pPr>
        <w:jc w:val="center"/>
        <w:rPr>
          <w:b/>
        </w:rPr>
      </w:pPr>
    </w:p>
    <w:p w:rsidR="00194624" w:rsidRPr="00EF2FA6" w:rsidRDefault="005D616B" w:rsidP="00194624">
      <w:pPr>
        <w:jc w:val="center"/>
        <w:rPr>
          <w:b/>
          <w:sz w:val="28"/>
        </w:rPr>
      </w:pPr>
      <w:r>
        <w:rPr>
          <w:b/>
          <w:sz w:val="28"/>
        </w:rPr>
        <w:t>CLAY COUNTY BOARD OF COMMISSIONERS</w:t>
      </w:r>
    </w:p>
    <w:p w:rsidR="00194624" w:rsidRPr="00EF2FA6" w:rsidRDefault="00194624" w:rsidP="00194624">
      <w:pPr>
        <w:jc w:val="center"/>
        <w:rPr>
          <w:b/>
          <w:sz w:val="28"/>
        </w:rPr>
      </w:pPr>
    </w:p>
    <w:p w:rsidR="00194624" w:rsidRDefault="007755DC" w:rsidP="007755DC">
      <w:pPr>
        <w:jc w:val="center"/>
        <w:rPr>
          <w:b/>
        </w:rPr>
      </w:pPr>
      <w:r>
        <w:rPr>
          <w:b/>
        </w:rPr>
        <w:t>AN ORDINANCE AMENDING THE COUNTY OF CLAY, INDIANA</w:t>
      </w:r>
    </w:p>
    <w:p w:rsidR="007755DC" w:rsidRDefault="007755DC" w:rsidP="007755DC">
      <w:pPr>
        <w:jc w:val="center"/>
        <w:rPr>
          <w:b/>
        </w:rPr>
      </w:pPr>
      <w:r>
        <w:rPr>
          <w:b/>
        </w:rPr>
        <w:t>PERSONNEL POLICIES HANDBOOK</w:t>
      </w:r>
    </w:p>
    <w:p w:rsidR="00194624" w:rsidRDefault="00194624" w:rsidP="00194624">
      <w:pPr>
        <w:jc w:val="center"/>
        <w:rPr>
          <w:b/>
        </w:rPr>
      </w:pPr>
    </w:p>
    <w:p w:rsidR="00194624" w:rsidRDefault="00194624" w:rsidP="00194624">
      <w:pPr>
        <w:jc w:val="center"/>
        <w:rPr>
          <w:b/>
        </w:rPr>
      </w:pPr>
    </w:p>
    <w:p w:rsidR="00194624" w:rsidRPr="00EF5CC3" w:rsidRDefault="00194624" w:rsidP="00194624">
      <w:r w:rsidRPr="00EF5CC3">
        <w:tab/>
        <w:t xml:space="preserve">WHEREAS, the County </w:t>
      </w:r>
      <w:r w:rsidR="00FF55B8">
        <w:t>of Clay, Indiana is an Equal Opportunity Employer, and</w:t>
      </w:r>
    </w:p>
    <w:p w:rsidR="00194624" w:rsidRPr="00EF5CC3" w:rsidRDefault="00194624" w:rsidP="00194624"/>
    <w:p w:rsidR="00194624" w:rsidRPr="00EF5CC3" w:rsidRDefault="00194624" w:rsidP="00194624">
      <w:r w:rsidRPr="00EF5CC3">
        <w:tab/>
        <w:t xml:space="preserve">WHEREAS, </w:t>
      </w:r>
      <w:r w:rsidR="00FF55B8">
        <w:t>it is the intent of Clay County, Indiana to comply with applicable federal and State of Indiana employment laws and regulations,</w:t>
      </w:r>
    </w:p>
    <w:p w:rsidR="00194624" w:rsidRPr="00EF5CC3" w:rsidRDefault="00194624" w:rsidP="00194624"/>
    <w:p w:rsidR="00194624" w:rsidRPr="00EF5CC3" w:rsidRDefault="00194624" w:rsidP="00194624">
      <w:r w:rsidRPr="00EF5CC3">
        <w:tab/>
        <w:t>WHEREAS, the</w:t>
      </w:r>
      <w:r w:rsidR="005B41B3">
        <w:t xml:space="preserve"> County of Clay, Indiana provides Clay County Employees with information about established terms and conditions of employment and employee benefits, and </w:t>
      </w:r>
    </w:p>
    <w:p w:rsidR="00194624" w:rsidRPr="00EF5CC3" w:rsidRDefault="00194624" w:rsidP="00194624"/>
    <w:p w:rsidR="00194624" w:rsidRPr="00EF5CC3" w:rsidRDefault="00194624" w:rsidP="00194624">
      <w:r w:rsidRPr="00EF5CC3">
        <w:tab/>
        <w:t xml:space="preserve">WHEREAS, </w:t>
      </w:r>
      <w:r w:rsidR="006600A8">
        <w:t>it is necessary to amend the County Personnel Policy from time-to-time.</w:t>
      </w:r>
    </w:p>
    <w:p w:rsidR="00194624" w:rsidRPr="00EF5CC3" w:rsidRDefault="00194624" w:rsidP="00194624"/>
    <w:p w:rsidR="00194624" w:rsidRDefault="00E46B88" w:rsidP="00194624">
      <w:r>
        <w:tab/>
        <w:t>NOW, THEREFORE</w:t>
      </w:r>
      <w:r w:rsidR="00194624" w:rsidRPr="00EF5CC3">
        <w:t xml:space="preserve"> BE IT ORDAINED </w:t>
      </w:r>
      <w:r>
        <w:t>AND ESTABLISHED BY THE COUNTY OF CLAY, INDIANA BOARD OF COMMISSIONERS THAT:</w:t>
      </w:r>
    </w:p>
    <w:p w:rsidR="00A41D99" w:rsidRDefault="00A41D99" w:rsidP="00194624"/>
    <w:p w:rsidR="00A41D99" w:rsidRPr="00EF5CC3" w:rsidRDefault="00171369" w:rsidP="00194624">
      <w:r>
        <w:t>The County of Clay, Indiana Personnel Policies Handbook adopted on December 8, 2007 is amended this _</w:t>
      </w:r>
      <w:r w:rsidR="00A62ACA">
        <w:rPr>
          <w:u w:val="single"/>
        </w:rPr>
        <w:t>7th</w:t>
      </w:r>
      <w:r>
        <w:t xml:space="preserve">_ day of </w:t>
      </w:r>
      <w:r w:rsidR="00A62ACA" w:rsidRPr="00A62ACA">
        <w:rPr>
          <w:u w:val="single"/>
        </w:rPr>
        <w:t>September</w:t>
      </w:r>
      <w:r w:rsidRPr="00A62ACA">
        <w:rPr>
          <w:u w:val="single"/>
        </w:rPr>
        <w:t>_</w:t>
      </w:r>
      <w:r w:rsidR="00A62ACA">
        <w:rPr>
          <w:u w:val="single"/>
        </w:rPr>
        <w:t>,</w:t>
      </w:r>
      <w:r>
        <w:t xml:space="preserve"> 2010 as specified in Section 1 and Section 2 below; and shall be in full force and effect on and after adoption; and shall supersede existing oral or written personnel policies and procedures. </w:t>
      </w:r>
    </w:p>
    <w:p w:rsidR="00194624" w:rsidRPr="00EF5CC3" w:rsidRDefault="00194624" w:rsidP="00194624"/>
    <w:p w:rsidR="00194624" w:rsidRDefault="00194624" w:rsidP="00194624">
      <w:r w:rsidRPr="00EF5CC3">
        <w:tab/>
      </w:r>
      <w:r w:rsidR="00DC5C88">
        <w:t xml:space="preserve">SECTION 1: </w:t>
      </w:r>
      <w:r w:rsidR="00DC5C88">
        <w:rPr>
          <w:i/>
        </w:rPr>
        <w:t xml:space="preserve">Section 6.9 Security of Premises: </w:t>
      </w:r>
      <w:r w:rsidR="00DC5C88">
        <w:t>(Insert) “However, effective on July 1, 2010 Ind. Code 34-28-7 allows appropriately licensed employees to bring firearms and ammunition onto County property as long as the firearm and ammunition are locked in a glove box or trunk or stored out of plain sight in the employee’s personal locked vehicle. This exception does not apply to employees driving or riding in the County-owned vehicles where firearms and ammunition are prohibited.</w:t>
      </w:r>
    </w:p>
    <w:p w:rsidR="00DC5C88" w:rsidRDefault="00DC5C88" w:rsidP="00194624"/>
    <w:p w:rsidR="00DC5C88" w:rsidRDefault="0008199B" w:rsidP="00194624">
      <w:r>
        <w:tab/>
        <w:t>Employees of a penal facility (Clay County Jail) or other County facilities listed in Ind. Code 34-28-7-2(a) (2) do not have these rights. Except for law enforcement officers, employees working at the Clay County Jail shall not bring firearms or ammunition onto County property including in their personal vehicles.</w:t>
      </w:r>
    </w:p>
    <w:p w:rsidR="0008199B" w:rsidRDefault="0008199B" w:rsidP="00194624"/>
    <w:p w:rsidR="0008199B" w:rsidRDefault="0008199B" w:rsidP="00194624">
      <w:r>
        <w:tab/>
        <w:t>Employees who intend to possess a firearm, ammunition, and the possession of other weapons in their personal vehicle while on County property shall complete a County Firearm Notification Form and submit a copy to the County Auditor’s Office before bringing the firearm, ammunition, or other weapon on County property.”</w:t>
      </w:r>
    </w:p>
    <w:p w:rsidR="0008199B" w:rsidRPr="00DC5C88" w:rsidRDefault="0008199B" w:rsidP="00194624">
      <w:r>
        <w:lastRenderedPageBreak/>
        <w:tab/>
        <w:t>“The County prohibits the possession of firearms, ammunition, and the possession of other weapons by persons other than County employees and the law enforcement officers on County property.”</w:t>
      </w:r>
    </w:p>
    <w:p w:rsidR="00194624" w:rsidRPr="00EF5CC3" w:rsidRDefault="00194624" w:rsidP="00194624"/>
    <w:p w:rsidR="00194624" w:rsidRDefault="00194624" w:rsidP="0008199B">
      <w:pPr>
        <w:rPr>
          <w:i/>
        </w:rPr>
      </w:pPr>
      <w:r w:rsidRPr="00EF5CC3">
        <w:tab/>
      </w:r>
      <w:r w:rsidR="0008199B">
        <w:t xml:space="preserve">SECTIONI 2: </w:t>
      </w:r>
      <w:r w:rsidR="0008199B">
        <w:rPr>
          <w:i/>
        </w:rPr>
        <w:t xml:space="preserve">Section 6.10 Workplace Violence: </w:t>
      </w:r>
      <w:r w:rsidR="0008199B">
        <w:t>(Insert) “Additionally, illegal firearms, weapons, and other dangerous or hazardous devices or substances are strictly prohibited</w:t>
      </w:r>
      <w:r w:rsidR="0016566D">
        <w:t xml:space="preserve"> from the premises of the County without proper authorization as specified in </w:t>
      </w:r>
      <w:r w:rsidR="0016566D">
        <w:rPr>
          <w:i/>
        </w:rPr>
        <w:t>Section 6.9 Security of Premises of this Personnel Policies Handbook.”</w:t>
      </w:r>
    </w:p>
    <w:p w:rsidR="00EF215D" w:rsidRDefault="00EF215D" w:rsidP="0008199B">
      <w:pPr>
        <w:rPr>
          <w:i/>
        </w:rPr>
      </w:pPr>
    </w:p>
    <w:p w:rsidR="00EF215D" w:rsidRDefault="00EF215D" w:rsidP="00DE0A58">
      <w:pPr>
        <w:ind w:left="4320" w:firstLine="720"/>
      </w:pPr>
    </w:p>
    <w:p w:rsidR="00DE0A58" w:rsidRDefault="00DE0A58" w:rsidP="00DE0A58">
      <w:pPr>
        <w:ind w:left="4320" w:firstLine="720"/>
        <w:jc w:val="both"/>
        <w:rPr>
          <w:b/>
        </w:rPr>
      </w:pPr>
      <w:r w:rsidRPr="00EF215D">
        <w:rPr>
          <w:b/>
        </w:rPr>
        <w:t>Board of Commissioners</w:t>
      </w:r>
    </w:p>
    <w:p w:rsidR="00DE0A58" w:rsidRDefault="00DE0A58" w:rsidP="00DE0A58">
      <w:pPr>
        <w:ind w:left="4320" w:firstLine="720"/>
        <w:jc w:val="both"/>
        <w:rPr>
          <w:b/>
        </w:rPr>
      </w:pPr>
      <w:r>
        <w:rPr>
          <w:b/>
        </w:rPr>
        <w:t>Clay County, Indiana</w:t>
      </w:r>
    </w:p>
    <w:p w:rsidR="00DE0A58" w:rsidRDefault="00DE0A58" w:rsidP="00DE0A58">
      <w:pPr>
        <w:ind w:left="4320" w:firstLine="720"/>
        <w:jc w:val="both"/>
        <w:rPr>
          <w:b/>
        </w:rPr>
      </w:pPr>
    </w:p>
    <w:p w:rsidR="00DE0A58" w:rsidRDefault="00DE0A58" w:rsidP="00DE0A58">
      <w:pPr>
        <w:ind w:left="4320" w:firstLine="720"/>
        <w:jc w:val="both"/>
      </w:pPr>
      <w:r>
        <w:t>__</w:t>
      </w:r>
      <w:r w:rsidR="00F9198D">
        <w:rPr>
          <w:u w:val="single"/>
        </w:rPr>
        <w:t xml:space="preserve">Charles </w:t>
      </w:r>
      <w:proofErr w:type="gramStart"/>
      <w:r w:rsidR="00F9198D">
        <w:rPr>
          <w:u w:val="single"/>
        </w:rPr>
        <w:t>Brown  /</w:t>
      </w:r>
      <w:proofErr w:type="gramEnd"/>
      <w:r w:rsidR="00F9198D">
        <w:rPr>
          <w:u w:val="single"/>
        </w:rPr>
        <w:t xml:space="preserve">s/  </w:t>
      </w:r>
      <w:r>
        <w:t>_________</w:t>
      </w:r>
    </w:p>
    <w:p w:rsidR="00DE0A58" w:rsidRDefault="00DE0A58" w:rsidP="00DE0A58">
      <w:pPr>
        <w:ind w:left="4320" w:firstLine="720"/>
        <w:jc w:val="both"/>
      </w:pPr>
      <w:r>
        <w:t>Charles Brown</w:t>
      </w:r>
    </w:p>
    <w:p w:rsidR="00DE0A58" w:rsidRDefault="00DE0A58" w:rsidP="00DE0A58">
      <w:pPr>
        <w:ind w:left="4320" w:firstLine="720"/>
        <w:jc w:val="both"/>
      </w:pPr>
    </w:p>
    <w:p w:rsidR="00DE0A58" w:rsidRDefault="00DE0A58" w:rsidP="00DE0A58">
      <w:pPr>
        <w:ind w:left="3600" w:firstLine="1440"/>
        <w:jc w:val="both"/>
      </w:pPr>
      <w:r>
        <w:t>__</w:t>
      </w:r>
      <w:r w:rsidR="00F9198D">
        <w:rPr>
          <w:u w:val="single"/>
        </w:rPr>
        <w:t xml:space="preserve">Paul </w:t>
      </w:r>
      <w:proofErr w:type="gramStart"/>
      <w:r w:rsidR="00F9198D">
        <w:rPr>
          <w:u w:val="single"/>
        </w:rPr>
        <w:t>Sinders  /</w:t>
      </w:r>
      <w:proofErr w:type="gramEnd"/>
      <w:r w:rsidR="00F9198D">
        <w:rPr>
          <w:u w:val="single"/>
        </w:rPr>
        <w:t xml:space="preserve">s/         </w:t>
      </w:r>
      <w:r w:rsidRPr="00F9198D">
        <w:rPr>
          <w:u w:val="single"/>
        </w:rPr>
        <w:t>__</w:t>
      </w:r>
      <w:r>
        <w:t>_____</w:t>
      </w:r>
    </w:p>
    <w:p w:rsidR="00DE0A58" w:rsidRDefault="00DE0A58" w:rsidP="00DE0A58">
      <w:pPr>
        <w:ind w:left="4320" w:firstLine="720"/>
        <w:jc w:val="both"/>
      </w:pPr>
      <w:r>
        <w:t>Paul Sinders</w:t>
      </w:r>
    </w:p>
    <w:p w:rsidR="00DE0A58" w:rsidRDefault="00DE0A58" w:rsidP="00DE0A58">
      <w:pPr>
        <w:ind w:left="4320" w:firstLine="720"/>
        <w:jc w:val="both"/>
      </w:pPr>
    </w:p>
    <w:p w:rsidR="00DE0A58" w:rsidRDefault="00DE0A58" w:rsidP="00DE0A58">
      <w:pPr>
        <w:ind w:left="4320" w:firstLine="720"/>
        <w:jc w:val="both"/>
      </w:pPr>
      <w:r>
        <w:t>___</w:t>
      </w:r>
      <w:r w:rsidR="00F9198D">
        <w:rPr>
          <w:u w:val="single"/>
        </w:rPr>
        <w:t xml:space="preserve">Jack </w:t>
      </w:r>
      <w:proofErr w:type="gramStart"/>
      <w:r w:rsidR="00F9198D">
        <w:rPr>
          <w:u w:val="single"/>
        </w:rPr>
        <w:t>Withers  /</w:t>
      </w:r>
      <w:proofErr w:type="gramEnd"/>
      <w:r w:rsidR="00F9198D">
        <w:rPr>
          <w:u w:val="single"/>
        </w:rPr>
        <w:t xml:space="preserve">s/          </w:t>
      </w:r>
      <w:r>
        <w:t>_____</w:t>
      </w:r>
    </w:p>
    <w:p w:rsidR="00DE0A58" w:rsidRDefault="00DE0A58" w:rsidP="00DE0A58">
      <w:pPr>
        <w:ind w:left="4320" w:firstLine="720"/>
        <w:jc w:val="both"/>
      </w:pPr>
      <w:r>
        <w:t>Jack Withers</w:t>
      </w:r>
    </w:p>
    <w:p w:rsidR="00DE0A58" w:rsidRDefault="00DE0A58" w:rsidP="00DE0A58">
      <w:pPr>
        <w:ind w:left="4320" w:firstLine="720"/>
        <w:jc w:val="both"/>
      </w:pPr>
    </w:p>
    <w:p w:rsidR="00DE0A58" w:rsidRDefault="00DE0A58" w:rsidP="00DE0A58">
      <w:pPr>
        <w:ind w:firstLine="720"/>
        <w:jc w:val="both"/>
      </w:pPr>
      <w:r w:rsidRPr="00DE0A58">
        <w:rPr>
          <w:b/>
        </w:rPr>
        <w:t>Attest</w:t>
      </w:r>
      <w:r>
        <w:rPr>
          <w:b/>
        </w:rPr>
        <w:t>:</w:t>
      </w:r>
    </w:p>
    <w:p w:rsidR="00DE0A58" w:rsidRDefault="00DE0A58" w:rsidP="00DE0A58">
      <w:pPr>
        <w:ind w:firstLine="720"/>
        <w:jc w:val="both"/>
      </w:pPr>
    </w:p>
    <w:p w:rsidR="00DE0A58" w:rsidRDefault="00DE0A58" w:rsidP="00DE0A58">
      <w:pPr>
        <w:ind w:firstLine="720"/>
        <w:jc w:val="both"/>
      </w:pPr>
      <w:r>
        <w:t>__</w:t>
      </w:r>
      <w:r w:rsidR="00D7707E">
        <w:rPr>
          <w:u w:val="single"/>
        </w:rPr>
        <w:t>Mary Jo Alumbaugh  /s/</w:t>
      </w:r>
      <w:r>
        <w:t>________</w:t>
      </w:r>
    </w:p>
    <w:p w:rsidR="00DE0A58" w:rsidRPr="00DE0A58" w:rsidRDefault="00DE0A58" w:rsidP="00DE0A58">
      <w:pPr>
        <w:ind w:firstLine="720"/>
        <w:jc w:val="both"/>
      </w:pPr>
      <w:r>
        <w:t>Mary Jo Alumbaugh, Auditor</w:t>
      </w:r>
    </w:p>
    <w:p w:rsidR="00DE0A58" w:rsidRDefault="00DE0A58" w:rsidP="00DE0A58">
      <w:pPr>
        <w:ind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DE0A58" w:rsidRDefault="00DE0A58" w:rsidP="00DE0A58">
      <w:pPr>
        <w:ind w:left="4320" w:firstLine="720"/>
      </w:pPr>
    </w:p>
    <w:p w:rsidR="005A43F2" w:rsidRDefault="005A43F2" w:rsidP="00DE0A58">
      <w:pPr>
        <w:ind w:left="4320" w:firstLine="720"/>
      </w:pPr>
    </w:p>
    <w:p w:rsidR="005A43F2" w:rsidRDefault="005A43F2" w:rsidP="00DE0A58">
      <w:pPr>
        <w:ind w:left="4320" w:firstLine="720"/>
      </w:pPr>
    </w:p>
    <w:p w:rsidR="005A43F2" w:rsidRDefault="005A43F2" w:rsidP="00DE0A58">
      <w:pPr>
        <w:ind w:left="4320" w:firstLine="720"/>
      </w:pPr>
    </w:p>
    <w:p w:rsidR="005A43F2" w:rsidRDefault="00D17DA2" w:rsidP="005A43F2">
      <w:pPr>
        <w:ind w:firstLine="720"/>
      </w:pPr>
      <w:r>
        <w:lastRenderedPageBreak/>
        <w:t>Passed in Open Council __</w:t>
      </w:r>
      <w:r>
        <w:rPr>
          <w:u w:val="single"/>
        </w:rPr>
        <w:t>7th</w:t>
      </w:r>
      <w:r>
        <w:t xml:space="preserve">_day of </w:t>
      </w:r>
      <w:proofErr w:type="gramStart"/>
      <w:r>
        <w:rPr>
          <w:u w:val="single"/>
        </w:rPr>
        <w:t>September ,</w:t>
      </w:r>
      <w:proofErr w:type="gramEnd"/>
      <w:r>
        <w:t xml:space="preserve"> 2010.</w:t>
      </w:r>
    </w:p>
    <w:p w:rsidR="00D17DA2" w:rsidRDefault="00D17DA2" w:rsidP="005A43F2">
      <w:pPr>
        <w:ind w:firstLine="720"/>
      </w:pPr>
    </w:p>
    <w:p w:rsidR="00D17DA2" w:rsidRDefault="00D17DA2" w:rsidP="00D17DA2">
      <w:pPr>
        <w:ind w:firstLine="720"/>
        <w:jc w:val="center"/>
      </w:pPr>
    </w:p>
    <w:p w:rsidR="00D17DA2" w:rsidRDefault="00D17DA2" w:rsidP="00D17DA2">
      <w:pPr>
        <w:ind w:firstLine="720"/>
        <w:jc w:val="center"/>
        <w:rPr>
          <w:b/>
        </w:rPr>
      </w:pPr>
      <w:r>
        <w:rPr>
          <w:b/>
        </w:rPr>
        <w:t>CLAY COUNTY COUNCIL</w:t>
      </w:r>
    </w:p>
    <w:p w:rsidR="00D17DA2" w:rsidRDefault="00D17DA2" w:rsidP="00D17DA2">
      <w:pPr>
        <w:ind w:firstLine="720"/>
        <w:jc w:val="center"/>
        <w:rPr>
          <w:b/>
        </w:rPr>
      </w:pPr>
    </w:p>
    <w:p w:rsidR="00D17DA2" w:rsidRDefault="00D17DA2" w:rsidP="00D17DA2">
      <w:pPr>
        <w:ind w:firstLine="720"/>
      </w:pPr>
    </w:p>
    <w:p w:rsidR="00AE47A7" w:rsidRDefault="00D17DA2" w:rsidP="00D17DA2">
      <w:pPr>
        <w:ind w:firstLine="720"/>
      </w:pPr>
      <w:r>
        <w:t>_</w:t>
      </w:r>
      <w:r>
        <w:rPr>
          <w:u w:val="single"/>
        </w:rPr>
        <w:t xml:space="preserve">Michael D </w:t>
      </w:r>
      <w:proofErr w:type="gramStart"/>
      <w:r>
        <w:rPr>
          <w:u w:val="single"/>
        </w:rPr>
        <w:t>McCullough  /</w:t>
      </w:r>
      <w:proofErr w:type="gramEnd"/>
      <w:r>
        <w:rPr>
          <w:u w:val="single"/>
        </w:rPr>
        <w:t>s/</w:t>
      </w:r>
      <w:r>
        <w:t>___</w:t>
      </w:r>
      <w:r>
        <w:tab/>
      </w:r>
      <w:r>
        <w:tab/>
      </w:r>
      <w:r>
        <w:tab/>
        <w:t>_</w:t>
      </w:r>
      <w:r>
        <w:rPr>
          <w:u w:val="single"/>
        </w:rPr>
        <w:t xml:space="preserve">Rita E </w:t>
      </w:r>
      <w:proofErr w:type="spellStart"/>
      <w:r>
        <w:rPr>
          <w:u w:val="single"/>
        </w:rPr>
        <w:t>Rothrock</w:t>
      </w:r>
      <w:proofErr w:type="spellEnd"/>
      <w:r>
        <w:rPr>
          <w:u w:val="single"/>
        </w:rPr>
        <w:t xml:space="preserve">  /s/</w:t>
      </w:r>
      <w:r>
        <w:t>_____</w:t>
      </w:r>
    </w:p>
    <w:p w:rsidR="00D17DA2" w:rsidRDefault="00D17DA2" w:rsidP="00D17DA2">
      <w:pPr>
        <w:ind w:firstLine="720"/>
      </w:pPr>
      <w:r>
        <w:t>Michael D. McCullough</w:t>
      </w:r>
      <w:r>
        <w:tab/>
      </w:r>
      <w:r>
        <w:tab/>
      </w:r>
      <w:r>
        <w:tab/>
      </w:r>
      <w:r>
        <w:tab/>
        <w:t xml:space="preserve">Rita E </w:t>
      </w:r>
      <w:proofErr w:type="spellStart"/>
      <w:r>
        <w:t>Rothrock</w:t>
      </w:r>
      <w:proofErr w:type="spellEnd"/>
    </w:p>
    <w:p w:rsidR="00D17DA2" w:rsidRDefault="00D17DA2" w:rsidP="00D17DA2">
      <w:pPr>
        <w:ind w:firstLine="720"/>
      </w:pPr>
    </w:p>
    <w:p w:rsidR="00D17DA2" w:rsidRPr="00AE47A7" w:rsidRDefault="00AE47A7" w:rsidP="00D17DA2">
      <w:pPr>
        <w:ind w:firstLine="720"/>
        <w:rPr>
          <w:u w:val="single"/>
        </w:rPr>
      </w:pPr>
      <w:r>
        <w:t>_</w:t>
      </w:r>
      <w:r>
        <w:rPr>
          <w:u w:val="single"/>
        </w:rPr>
        <w:t xml:space="preserve">Larry J. </w:t>
      </w:r>
      <w:proofErr w:type="gramStart"/>
      <w:r>
        <w:rPr>
          <w:u w:val="single"/>
        </w:rPr>
        <w:t>Moss  /</w:t>
      </w:r>
      <w:proofErr w:type="gramEnd"/>
      <w:r>
        <w:rPr>
          <w:u w:val="single"/>
        </w:rPr>
        <w:t>s/</w:t>
      </w:r>
      <w:r w:rsidR="00D17DA2">
        <w:t>___________</w:t>
      </w:r>
      <w:r>
        <w:tab/>
      </w:r>
      <w:r>
        <w:tab/>
      </w:r>
      <w:r>
        <w:tab/>
      </w:r>
      <w:r>
        <w:rPr>
          <w:u w:val="single"/>
        </w:rPr>
        <w:t xml:space="preserve">  Dolores Johnson  /s/</w:t>
      </w:r>
      <w:r>
        <w:rPr>
          <w:u w:val="single"/>
        </w:rPr>
        <w:tab/>
        <w:t xml:space="preserve">  </w:t>
      </w:r>
    </w:p>
    <w:p w:rsidR="00D17DA2" w:rsidRDefault="00AE47A7" w:rsidP="00D17DA2">
      <w:pPr>
        <w:ind w:firstLine="720"/>
      </w:pPr>
      <w:r>
        <w:t>Larry J. Moss</w:t>
      </w:r>
      <w:r>
        <w:tab/>
      </w:r>
      <w:r>
        <w:tab/>
      </w:r>
      <w:r>
        <w:tab/>
      </w:r>
      <w:r>
        <w:tab/>
      </w:r>
      <w:r>
        <w:tab/>
        <w:t>Dolores Johnson</w:t>
      </w:r>
    </w:p>
    <w:p w:rsidR="00AE47A7" w:rsidRDefault="00AE47A7" w:rsidP="00D17DA2">
      <w:pPr>
        <w:ind w:firstLine="720"/>
      </w:pPr>
    </w:p>
    <w:p w:rsidR="00AE47A7" w:rsidRPr="00AE47A7" w:rsidRDefault="00AE47A7" w:rsidP="00D17DA2">
      <w:pPr>
        <w:ind w:firstLine="720"/>
        <w:rPr>
          <w:u w:val="single"/>
        </w:rPr>
      </w:pPr>
      <w:r>
        <w:rPr>
          <w:u w:val="single"/>
        </w:rPr>
        <w:t xml:space="preserve">  Chip </w:t>
      </w:r>
      <w:proofErr w:type="gramStart"/>
      <w:r>
        <w:rPr>
          <w:u w:val="single"/>
        </w:rPr>
        <w:t>Hoskins  /</w:t>
      </w:r>
      <w:proofErr w:type="gramEnd"/>
      <w:r>
        <w:rPr>
          <w:u w:val="single"/>
        </w:rPr>
        <w:t xml:space="preserve">s/                      </w:t>
      </w:r>
      <w:r>
        <w:tab/>
      </w:r>
      <w:r>
        <w:tab/>
      </w:r>
      <w:r>
        <w:tab/>
      </w:r>
      <w:r>
        <w:rPr>
          <w:u w:val="single"/>
        </w:rPr>
        <w:t xml:space="preserve">  Steven J. Withers  /s/</w:t>
      </w:r>
      <w:r>
        <w:rPr>
          <w:u w:val="single"/>
        </w:rPr>
        <w:tab/>
      </w:r>
    </w:p>
    <w:p w:rsidR="00D17DA2" w:rsidRDefault="00D17DA2" w:rsidP="00D17DA2">
      <w:r>
        <w:rPr>
          <w:u w:val="single"/>
        </w:rPr>
        <w:t xml:space="preserve"> </w:t>
      </w:r>
      <w:r w:rsidR="00AE47A7">
        <w:tab/>
        <w:t>Chip Hoskins</w:t>
      </w:r>
      <w:r w:rsidR="00AE47A7">
        <w:tab/>
      </w:r>
      <w:r w:rsidR="00AE47A7">
        <w:tab/>
      </w:r>
      <w:r w:rsidR="00AE47A7">
        <w:tab/>
      </w:r>
      <w:r w:rsidR="00AE47A7">
        <w:tab/>
      </w:r>
      <w:r w:rsidR="00AE47A7">
        <w:tab/>
      </w:r>
      <w:r w:rsidR="00AE47A7">
        <w:tab/>
        <w:t>Steven J. Withers</w:t>
      </w:r>
    </w:p>
    <w:p w:rsidR="00AE47A7" w:rsidRDefault="00AE47A7" w:rsidP="00D17DA2"/>
    <w:p w:rsidR="00AE47A7" w:rsidRDefault="00AE47A7" w:rsidP="00D17DA2">
      <w:pPr>
        <w:rPr>
          <w:u w:val="single"/>
        </w:rPr>
      </w:pPr>
      <w:r>
        <w:tab/>
      </w:r>
      <w:r w:rsidR="00E057D9">
        <w:rPr>
          <w:u w:val="single"/>
        </w:rPr>
        <w:t xml:space="preserve">  Brian </w:t>
      </w:r>
      <w:proofErr w:type="gramStart"/>
      <w:r w:rsidR="00E057D9">
        <w:rPr>
          <w:u w:val="single"/>
        </w:rPr>
        <w:t>Wyndham  /</w:t>
      </w:r>
      <w:proofErr w:type="gramEnd"/>
      <w:r w:rsidR="00E057D9">
        <w:rPr>
          <w:u w:val="single"/>
        </w:rPr>
        <w:t>s/</w:t>
      </w:r>
      <w:r w:rsidR="00E057D9">
        <w:rPr>
          <w:u w:val="single"/>
        </w:rPr>
        <w:tab/>
        <w:t xml:space="preserve">____ </w:t>
      </w:r>
    </w:p>
    <w:p w:rsidR="00E057D9" w:rsidRDefault="00E057D9" w:rsidP="00D17DA2">
      <w:r>
        <w:tab/>
        <w:t>Brian Wyndham</w:t>
      </w:r>
    </w:p>
    <w:p w:rsidR="00E057D9" w:rsidRDefault="00E057D9" w:rsidP="00D17DA2"/>
    <w:p w:rsidR="00E057D9" w:rsidRDefault="00E057D9" w:rsidP="00D17DA2"/>
    <w:p w:rsidR="00E057D9" w:rsidRDefault="00E057D9" w:rsidP="00D17DA2">
      <w:r>
        <w:tab/>
        <w:t>Attest:</w:t>
      </w:r>
    </w:p>
    <w:p w:rsidR="00E057D9" w:rsidRDefault="00E057D9" w:rsidP="00D17DA2"/>
    <w:p w:rsidR="00E057D9" w:rsidRDefault="00E057D9" w:rsidP="00D17DA2">
      <w:r>
        <w:tab/>
        <w:t>__</w:t>
      </w:r>
      <w:r>
        <w:rPr>
          <w:u w:val="single"/>
        </w:rPr>
        <w:t xml:space="preserve">Mary Jo </w:t>
      </w:r>
      <w:proofErr w:type="gramStart"/>
      <w:r>
        <w:rPr>
          <w:u w:val="single"/>
        </w:rPr>
        <w:t>Alumbaugh  /</w:t>
      </w:r>
      <w:proofErr w:type="gramEnd"/>
      <w:r>
        <w:rPr>
          <w:u w:val="single"/>
        </w:rPr>
        <w:t>s/</w:t>
      </w:r>
      <w:r>
        <w:t>_____</w:t>
      </w:r>
    </w:p>
    <w:p w:rsidR="00E057D9" w:rsidRPr="00E057D9" w:rsidRDefault="00E057D9" w:rsidP="00D17DA2">
      <w:r>
        <w:tab/>
        <w:t>Mary Jo Alumbaugh</w:t>
      </w:r>
    </w:p>
    <w:sectPr w:rsidR="00E057D9" w:rsidRPr="00E057D9" w:rsidSect="00C7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624"/>
    <w:rsid w:val="0008199B"/>
    <w:rsid w:val="0016566D"/>
    <w:rsid w:val="00171369"/>
    <w:rsid w:val="00194624"/>
    <w:rsid w:val="00273022"/>
    <w:rsid w:val="002C0F96"/>
    <w:rsid w:val="005A43F2"/>
    <w:rsid w:val="005B41B3"/>
    <w:rsid w:val="005D616B"/>
    <w:rsid w:val="006403E1"/>
    <w:rsid w:val="006600A8"/>
    <w:rsid w:val="00745574"/>
    <w:rsid w:val="007755DC"/>
    <w:rsid w:val="007F1319"/>
    <w:rsid w:val="008C319B"/>
    <w:rsid w:val="009A211E"/>
    <w:rsid w:val="00A41D99"/>
    <w:rsid w:val="00A62ACA"/>
    <w:rsid w:val="00A70B08"/>
    <w:rsid w:val="00AE47A7"/>
    <w:rsid w:val="00B21520"/>
    <w:rsid w:val="00C75716"/>
    <w:rsid w:val="00D17DA2"/>
    <w:rsid w:val="00D7707E"/>
    <w:rsid w:val="00DC5C88"/>
    <w:rsid w:val="00DE0A58"/>
    <w:rsid w:val="00DF48CD"/>
    <w:rsid w:val="00E057D9"/>
    <w:rsid w:val="00E46B88"/>
    <w:rsid w:val="00EF215D"/>
    <w:rsid w:val="00F32E28"/>
    <w:rsid w:val="00F9198D"/>
    <w:rsid w:val="00FF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Alumbaugh, Mary Jo</dc:creator>
  <cp:keywords/>
  <dc:description/>
  <cp:lastModifiedBy> </cp:lastModifiedBy>
  <cp:revision>24</cp:revision>
  <dcterms:created xsi:type="dcterms:W3CDTF">2010-08-30T18:34:00Z</dcterms:created>
  <dcterms:modified xsi:type="dcterms:W3CDTF">2010-09-09T19:53:00Z</dcterms:modified>
</cp:coreProperties>
</file>